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2" w:type="dxa"/>
        <w:jc w:val="center"/>
        <w:tblCellMar>
          <w:left w:w="0" w:type="dxa"/>
          <w:right w:w="0" w:type="dxa"/>
        </w:tblCellMar>
        <w:tblLook w:val="04A0"/>
      </w:tblPr>
      <w:tblGrid>
        <w:gridCol w:w="1446"/>
        <w:gridCol w:w="1639"/>
        <w:gridCol w:w="1349"/>
        <w:gridCol w:w="2557"/>
        <w:gridCol w:w="1780"/>
        <w:gridCol w:w="1351"/>
      </w:tblGrid>
      <w:tr w:rsidR="002F5317" w:rsidRPr="002F5317" w:rsidTr="002F5317">
        <w:trPr>
          <w:trHeight w:val="936"/>
          <w:jc w:val="center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岗位序号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学历类别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其他条件</w:t>
            </w:r>
          </w:p>
        </w:tc>
      </w:tr>
      <w:tr w:rsidR="002F5317" w:rsidRPr="002F5317" w:rsidTr="002F5317">
        <w:trPr>
          <w:trHeight w:val="2715"/>
          <w:jc w:val="center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内科医生</w:t>
            </w:r>
            <w:r w:rsidRPr="002F5317">
              <w:rPr>
                <w:rFonts w:ascii="宋体" w:eastAsia="宋体" w:hAnsi="宋体" w:cs="宋体" w:hint="eastAsia"/>
                <w:color w:val="000000"/>
              </w:rPr>
              <w:br/>
              <w:t>(专技岗位)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临床医学、内科学、儿科学、外科学、急诊医学、全科医学、中医学、中医内科学、中医外科学、中医儿科学、中西医临床医学、中西医结合临床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专科及以上学历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持有执业医师资格证书</w:t>
            </w:r>
          </w:p>
        </w:tc>
      </w:tr>
      <w:tr w:rsidR="002F5317" w:rsidRPr="002F5317" w:rsidTr="002F5317">
        <w:trPr>
          <w:trHeight w:val="3030"/>
          <w:jc w:val="center"/>
        </w:trPr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推拿医生</w:t>
            </w:r>
            <w:r w:rsidRPr="002F5317">
              <w:rPr>
                <w:rFonts w:ascii="宋体" w:eastAsia="宋体" w:hAnsi="宋体" w:cs="宋体" w:hint="eastAsia"/>
                <w:color w:val="000000"/>
              </w:rPr>
              <w:br/>
              <w:t>(专技岗位)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针灸推拿(学)、康复治疗学、中医骨伤科学</w:t>
            </w:r>
            <w:r w:rsidRPr="002F5317">
              <w:rPr>
                <w:rFonts w:ascii="宋体" w:eastAsia="宋体" w:hAnsi="宋体" w:cs="宋体" w:hint="eastAsia"/>
                <w:color w:val="000000"/>
              </w:rPr>
              <w:br/>
              <w:t>、中医骨伤科学（含推拿）、针灸学、中医康复学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全日制普通高等院校本科及以上学历（研究生报考者学历类别不作要求）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17" w:rsidRPr="002F5317" w:rsidRDefault="002F5317" w:rsidP="002F5317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5317">
              <w:rPr>
                <w:rFonts w:ascii="宋体" w:eastAsia="宋体" w:hAnsi="宋体" w:cs="宋体" w:hint="eastAsia"/>
                <w:color w:val="000000"/>
              </w:rPr>
              <w:t>持有执业医师资格证书或康复医学治疗技术资格证书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F5317"/>
    <w:rsid w:val="002F5317"/>
    <w:rsid w:val="00323B43"/>
    <w:rsid w:val="003D37D8"/>
    <w:rsid w:val="004358AB"/>
    <w:rsid w:val="0064020C"/>
    <w:rsid w:val="008B7726"/>
    <w:rsid w:val="00E4203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15">
    <w:name w:val="15"/>
    <w:basedOn w:val="a0"/>
    <w:rsid w:val="002F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1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2020-05-08T02:23:00Z</dcterms:created>
  <dcterms:modified xsi:type="dcterms:W3CDTF">2020-05-08T02:24:00Z</dcterms:modified>
</cp:coreProperties>
</file>